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1D" w:rsidRPr="00054817" w:rsidRDefault="009B321D" w:rsidP="009B321D">
      <w:pPr>
        <w:jc w:val="center"/>
        <w:rPr>
          <w:b/>
          <w:sz w:val="36"/>
          <w:szCs w:val="36"/>
        </w:rPr>
      </w:pPr>
      <w:r w:rsidRPr="00D55B07">
        <w:rPr>
          <w:rFonts w:hint="eastAsia"/>
          <w:b/>
          <w:sz w:val="36"/>
          <w:szCs w:val="36"/>
        </w:rPr>
        <w:t>招标公告</w:t>
      </w:r>
    </w:p>
    <w:p w:rsidR="009B321D" w:rsidRDefault="009B321D" w:rsidP="009B321D">
      <w:pPr>
        <w:spacing w:line="360" w:lineRule="auto"/>
        <w:ind w:firstLineChars="200" w:firstLine="480"/>
        <w:rPr>
          <w:sz w:val="24"/>
        </w:rPr>
      </w:pPr>
      <w:r>
        <w:rPr>
          <w:rFonts w:hint="eastAsia"/>
          <w:sz w:val="24"/>
        </w:rPr>
        <w:t>受娃哈哈集团及其关联公司委托，</w:t>
      </w:r>
      <w:r w:rsidRPr="00BF0BEB">
        <w:rPr>
          <w:rFonts w:hint="eastAsia"/>
          <w:noProof/>
          <w:sz w:val="24"/>
        </w:rPr>
        <w:t>杭州娃哈哈集团有限公司物资供应部</w:t>
      </w:r>
      <w:r>
        <w:rPr>
          <w:rFonts w:hint="eastAsia"/>
          <w:sz w:val="24"/>
        </w:rPr>
        <w:t>组织本次反渗透膜招标活动。</w:t>
      </w:r>
    </w:p>
    <w:p w:rsidR="009B321D" w:rsidRDefault="009B321D" w:rsidP="009B321D">
      <w:pPr>
        <w:spacing w:line="360" w:lineRule="auto"/>
        <w:ind w:firstLineChars="200" w:firstLine="480"/>
        <w:rPr>
          <w:sz w:val="24"/>
        </w:rPr>
      </w:pPr>
      <w:r>
        <w:rPr>
          <w:rFonts w:hint="eastAsia"/>
          <w:sz w:val="24"/>
        </w:rPr>
        <w:t>本次招标，旨在通过邀请符合资质及技术要求的供应商进行竞争性洽谈，选择最符合本公司需求的管理系统和服务。本次招标组织实施过程中的所有事项，包括但不限于程序的设定、招标评标人员的选定、招标需求和评标标准的确定等，均由杭州娃哈哈集团有限公司根据本公司及本次招标的实际需要确定并负责解释。杭州娃哈哈集团有限公司对投标方提供之方案和价格有权全部、部分或放弃采纳；投标方提供之标书必须符合招标要求，如有不符事项必须注明。</w:t>
      </w:r>
    </w:p>
    <w:p w:rsidR="009B321D" w:rsidRDefault="009B321D" w:rsidP="009B321D">
      <w:pPr>
        <w:widowControl w:val="0"/>
        <w:numPr>
          <w:ilvl w:val="0"/>
          <w:numId w:val="1"/>
        </w:numPr>
        <w:spacing w:line="360" w:lineRule="auto"/>
        <w:jc w:val="both"/>
        <w:rPr>
          <w:rFonts w:ascii="宋体" w:hAnsi="宋体"/>
          <w:b/>
          <w:sz w:val="24"/>
        </w:rPr>
      </w:pPr>
      <w:r>
        <w:rPr>
          <w:rFonts w:ascii="宋体" w:hAnsi="宋体" w:hint="eastAsia"/>
          <w:b/>
          <w:sz w:val="24"/>
        </w:rPr>
        <w:t>招标需求</w:t>
      </w:r>
    </w:p>
    <w:tbl>
      <w:tblPr>
        <w:tblW w:w="7897" w:type="dxa"/>
        <w:jc w:val="center"/>
        <w:tblInd w:w="577" w:type="dxa"/>
        <w:tblCellMar>
          <w:left w:w="0" w:type="dxa"/>
          <w:right w:w="0" w:type="dxa"/>
        </w:tblCellMar>
        <w:tblLook w:val="04A0"/>
      </w:tblPr>
      <w:tblGrid>
        <w:gridCol w:w="2371"/>
        <w:gridCol w:w="5526"/>
      </w:tblGrid>
      <w:tr w:rsidR="009B321D" w:rsidRPr="00C764B3" w:rsidTr="00532830">
        <w:trPr>
          <w:trHeight w:val="327"/>
          <w:jc w:val="center"/>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321D" w:rsidRPr="00C764B3" w:rsidRDefault="009B321D" w:rsidP="00532830">
            <w:pPr>
              <w:jc w:val="center"/>
              <w:rPr>
                <w:rFonts w:ascii="宋体" w:hAnsi="宋体" w:cs="Arial Unicode MS"/>
                <w:b/>
                <w:szCs w:val="21"/>
              </w:rPr>
            </w:pPr>
            <w:r>
              <w:rPr>
                <w:rFonts w:ascii="宋体" w:hAnsi="宋体" w:cs="Arial Unicode MS" w:hint="eastAsia"/>
                <w:b/>
                <w:szCs w:val="21"/>
              </w:rPr>
              <w:t>需求</w:t>
            </w:r>
            <w:r w:rsidRPr="00C764B3">
              <w:rPr>
                <w:rFonts w:ascii="宋体" w:hAnsi="宋体" w:cs="Arial Unicode MS" w:hint="eastAsia"/>
                <w:b/>
                <w:szCs w:val="21"/>
              </w:rPr>
              <w:t>地</w:t>
            </w:r>
          </w:p>
        </w:tc>
        <w:tc>
          <w:tcPr>
            <w:tcW w:w="5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B321D" w:rsidRPr="00C764B3" w:rsidRDefault="009B321D" w:rsidP="00532830">
            <w:pPr>
              <w:jc w:val="center"/>
              <w:rPr>
                <w:rFonts w:ascii="宋体" w:hAnsi="宋体" w:cs="Arial Unicode MS"/>
                <w:b/>
                <w:szCs w:val="21"/>
              </w:rPr>
            </w:pPr>
            <w:r w:rsidRPr="00C764B3">
              <w:rPr>
                <w:rFonts w:ascii="宋体" w:hAnsi="宋体" w:cs="Arial Unicode MS" w:hint="eastAsia"/>
                <w:b/>
                <w:szCs w:val="21"/>
              </w:rPr>
              <w:t>招标范围</w:t>
            </w:r>
          </w:p>
        </w:tc>
      </w:tr>
      <w:tr w:rsidR="009B321D" w:rsidRPr="0012430B" w:rsidTr="00532830">
        <w:trPr>
          <w:trHeight w:val="583"/>
          <w:jc w:val="center"/>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321D" w:rsidRPr="0012430B" w:rsidRDefault="009B321D" w:rsidP="00532830">
            <w:pPr>
              <w:ind w:firstLineChars="50" w:firstLine="105"/>
              <w:rPr>
                <w:rFonts w:ascii="宋体" w:hAnsi="宋体" w:cs="Arial Unicode MS"/>
                <w:szCs w:val="21"/>
              </w:rPr>
            </w:pPr>
            <w:r>
              <w:rPr>
                <w:rFonts w:ascii="宋体" w:hAnsi="宋体" w:hint="eastAsia"/>
                <w:noProof/>
                <w:szCs w:val="21"/>
              </w:rPr>
              <w:t>娃哈哈</w:t>
            </w:r>
            <w:r w:rsidRPr="00BF0BEB">
              <w:rPr>
                <w:rFonts w:ascii="宋体" w:hAnsi="宋体" w:hint="eastAsia"/>
                <w:noProof/>
                <w:szCs w:val="21"/>
              </w:rPr>
              <w:t>各分公司</w:t>
            </w:r>
          </w:p>
        </w:tc>
        <w:tc>
          <w:tcPr>
            <w:tcW w:w="5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B321D" w:rsidRPr="0012430B" w:rsidRDefault="009B321D" w:rsidP="00532830">
            <w:pPr>
              <w:rPr>
                <w:rFonts w:ascii="宋体" w:hAnsi="宋体" w:cs="Arial Unicode MS"/>
                <w:szCs w:val="21"/>
              </w:rPr>
            </w:pPr>
            <w:r>
              <w:rPr>
                <w:rFonts w:ascii="宋体" w:hAnsi="宋体" w:cs="Arial Unicode MS" w:hint="eastAsia"/>
                <w:szCs w:val="21"/>
              </w:rPr>
              <w:t>反渗透膜、纳滤膜</w:t>
            </w:r>
          </w:p>
        </w:tc>
      </w:tr>
    </w:tbl>
    <w:p w:rsidR="009B321D" w:rsidRPr="00175D00" w:rsidRDefault="009B321D" w:rsidP="009B321D">
      <w:pPr>
        <w:pStyle w:val="a5"/>
        <w:spacing w:line="360" w:lineRule="auto"/>
        <w:ind w:firstLineChars="0" w:firstLine="0"/>
        <w:rPr>
          <w:rFonts w:ascii="宋体" w:hAnsi="宋体"/>
          <w:b/>
          <w:sz w:val="24"/>
        </w:rPr>
      </w:pPr>
    </w:p>
    <w:p w:rsidR="009B321D" w:rsidRDefault="009B321D" w:rsidP="009B321D">
      <w:pPr>
        <w:pStyle w:val="a5"/>
        <w:widowControl w:val="0"/>
        <w:numPr>
          <w:ilvl w:val="0"/>
          <w:numId w:val="1"/>
        </w:numPr>
        <w:spacing w:line="360" w:lineRule="auto"/>
        <w:ind w:firstLineChars="0"/>
        <w:jc w:val="both"/>
        <w:rPr>
          <w:rFonts w:ascii="宋体" w:hAnsi="宋体"/>
          <w:b/>
          <w:sz w:val="24"/>
        </w:rPr>
      </w:pPr>
      <w:r>
        <w:rPr>
          <w:rFonts w:ascii="宋体" w:hAnsi="宋体" w:hint="eastAsia"/>
          <w:b/>
          <w:sz w:val="24"/>
        </w:rPr>
        <w:t>联络人及联系方式</w:t>
      </w:r>
    </w:p>
    <w:p w:rsidR="009B321D" w:rsidRDefault="009B321D" w:rsidP="009B321D">
      <w:pPr>
        <w:spacing w:line="360" w:lineRule="auto"/>
        <w:ind w:firstLine="420"/>
        <w:rPr>
          <w:rFonts w:ascii="宋体" w:hAnsi="宋体"/>
          <w:sz w:val="24"/>
        </w:rPr>
      </w:pPr>
      <w:proofErr w:type="gramStart"/>
      <w:r>
        <w:rPr>
          <w:rFonts w:ascii="宋体" w:hAnsi="宋体" w:hint="eastAsia"/>
          <w:sz w:val="24"/>
        </w:rPr>
        <w:t>何梦然</w:t>
      </w:r>
      <w:proofErr w:type="gramEnd"/>
      <w:r w:rsidRPr="00175D00">
        <w:rPr>
          <w:rFonts w:ascii="宋体" w:hAnsi="宋体" w:hint="eastAsia"/>
          <w:sz w:val="24"/>
        </w:rPr>
        <w:t xml:space="preserve">     电话：0571- 86</w:t>
      </w:r>
      <w:r>
        <w:rPr>
          <w:rFonts w:ascii="宋体" w:hAnsi="宋体" w:hint="eastAsia"/>
          <w:sz w:val="24"/>
        </w:rPr>
        <w:t>994516</w:t>
      </w:r>
      <w:r w:rsidRPr="00175D00">
        <w:rPr>
          <w:rFonts w:ascii="宋体" w:hAnsi="宋体" w:hint="eastAsia"/>
          <w:sz w:val="24"/>
        </w:rPr>
        <w:t>（商务）</w:t>
      </w:r>
    </w:p>
    <w:p w:rsidR="009B321D" w:rsidRPr="00175D00" w:rsidRDefault="009B321D" w:rsidP="009B321D">
      <w:pPr>
        <w:spacing w:line="360" w:lineRule="auto"/>
        <w:ind w:firstLineChars="700" w:firstLine="1680"/>
        <w:rPr>
          <w:rFonts w:ascii="宋体" w:hAnsi="宋体"/>
          <w:sz w:val="24"/>
        </w:rPr>
      </w:pPr>
      <w:r w:rsidRPr="00175D00">
        <w:rPr>
          <w:rFonts w:ascii="宋体" w:hAnsi="宋体" w:hint="eastAsia"/>
          <w:sz w:val="24"/>
        </w:rPr>
        <w:t>传真：0571－86996851</w:t>
      </w:r>
    </w:p>
    <w:p w:rsidR="009B321D" w:rsidRDefault="009B321D" w:rsidP="009B321D">
      <w:pPr>
        <w:spacing w:line="360" w:lineRule="auto"/>
        <w:rPr>
          <w:rFonts w:ascii="宋体" w:hAnsi="宋体"/>
          <w:sz w:val="24"/>
        </w:rPr>
      </w:pPr>
      <w:r w:rsidRPr="00175D00">
        <w:rPr>
          <w:rFonts w:ascii="宋体" w:hAnsi="宋体" w:hint="eastAsia"/>
          <w:sz w:val="24"/>
        </w:rPr>
        <w:tab/>
      </w:r>
      <w:r w:rsidRPr="00175D00">
        <w:rPr>
          <w:rFonts w:ascii="宋体" w:hAnsi="宋体" w:hint="eastAsia"/>
          <w:sz w:val="24"/>
        </w:rPr>
        <w:tab/>
      </w:r>
      <w:r w:rsidRPr="00175D00">
        <w:rPr>
          <w:rFonts w:ascii="宋体" w:hAnsi="宋体" w:hint="eastAsia"/>
          <w:sz w:val="24"/>
        </w:rPr>
        <w:tab/>
        <w:t xml:space="preserve">  </w:t>
      </w:r>
      <w:r>
        <w:rPr>
          <w:rFonts w:ascii="宋体" w:hAnsi="宋体" w:hint="eastAsia"/>
          <w:sz w:val="24"/>
        </w:rPr>
        <w:t xml:space="preserve"> </w:t>
      </w:r>
      <w:r w:rsidRPr="00175D00">
        <w:rPr>
          <w:rFonts w:ascii="宋体" w:hAnsi="宋体" w:hint="eastAsia"/>
          <w:sz w:val="24"/>
        </w:rPr>
        <w:t xml:space="preserve"> 邮箱：</w:t>
      </w:r>
      <w:r w:rsidRPr="000F5708">
        <w:rPr>
          <w:rFonts w:ascii="宋体" w:hAnsi="宋体" w:hint="eastAsia"/>
          <w:sz w:val="24"/>
        </w:rPr>
        <w:t>h</w:t>
      </w:r>
      <w:r>
        <w:rPr>
          <w:rFonts w:ascii="宋体" w:hAnsi="宋体" w:hint="eastAsia"/>
          <w:sz w:val="24"/>
        </w:rPr>
        <w:t>emengran@wahaha.com.cn</w:t>
      </w:r>
    </w:p>
    <w:p w:rsidR="009B321D" w:rsidRDefault="009B321D" w:rsidP="009B321D">
      <w:pPr>
        <w:spacing w:line="360" w:lineRule="auto"/>
        <w:ind w:firstLine="420"/>
        <w:rPr>
          <w:rFonts w:ascii="宋体" w:hAnsi="宋体"/>
          <w:sz w:val="24"/>
        </w:rPr>
      </w:pPr>
      <w:proofErr w:type="gramStart"/>
      <w:r>
        <w:rPr>
          <w:rFonts w:ascii="宋体" w:hAnsi="宋体" w:hint="eastAsia"/>
          <w:sz w:val="24"/>
        </w:rPr>
        <w:t>罗洁</w:t>
      </w:r>
      <w:proofErr w:type="gramEnd"/>
      <w:r>
        <w:rPr>
          <w:rFonts w:ascii="宋体" w:hAnsi="宋体" w:hint="eastAsia"/>
          <w:sz w:val="24"/>
        </w:rPr>
        <w:t xml:space="preserve">      电话： 0571-</w:t>
      </w:r>
      <w:r w:rsidRPr="00E41297">
        <w:rPr>
          <w:rFonts w:ascii="宋体" w:hAnsi="宋体" w:hint="eastAsia"/>
          <w:sz w:val="24"/>
        </w:rPr>
        <w:t>86796106</w:t>
      </w:r>
      <w:r>
        <w:rPr>
          <w:rFonts w:ascii="宋体" w:hAnsi="宋体" w:hint="eastAsia"/>
          <w:sz w:val="24"/>
        </w:rPr>
        <w:t>（技术）</w:t>
      </w:r>
    </w:p>
    <w:p w:rsidR="009B321D" w:rsidRPr="00175D00" w:rsidRDefault="009B321D" w:rsidP="009B321D">
      <w:pPr>
        <w:spacing w:line="360" w:lineRule="auto"/>
        <w:rPr>
          <w:rFonts w:ascii="宋体" w:hAnsi="宋体"/>
          <w:sz w:val="24"/>
        </w:rPr>
      </w:pPr>
    </w:p>
    <w:p w:rsidR="009B321D" w:rsidRDefault="009B321D" w:rsidP="009B321D">
      <w:pPr>
        <w:pStyle w:val="a5"/>
        <w:widowControl w:val="0"/>
        <w:numPr>
          <w:ilvl w:val="0"/>
          <w:numId w:val="1"/>
        </w:numPr>
        <w:spacing w:line="360" w:lineRule="auto"/>
        <w:ind w:firstLineChars="0"/>
        <w:jc w:val="both"/>
        <w:rPr>
          <w:rFonts w:ascii="宋体" w:hAnsi="宋体"/>
          <w:b/>
          <w:sz w:val="24"/>
        </w:rPr>
      </w:pPr>
      <w:r>
        <w:rPr>
          <w:rFonts w:ascii="宋体" w:hAnsi="宋体" w:hint="eastAsia"/>
          <w:b/>
          <w:sz w:val="24"/>
        </w:rPr>
        <w:t>报名方式及需提供的资料</w:t>
      </w:r>
    </w:p>
    <w:p w:rsidR="009B321D" w:rsidRDefault="009B321D" w:rsidP="009B321D">
      <w:pPr>
        <w:pStyle w:val="a5"/>
        <w:widowControl w:val="0"/>
        <w:numPr>
          <w:ilvl w:val="1"/>
          <w:numId w:val="1"/>
        </w:numPr>
        <w:spacing w:line="360" w:lineRule="auto"/>
        <w:ind w:firstLineChars="0"/>
        <w:jc w:val="both"/>
        <w:rPr>
          <w:rFonts w:ascii="宋体" w:hAnsi="宋体"/>
          <w:sz w:val="24"/>
        </w:rPr>
      </w:pPr>
      <w:r>
        <w:rPr>
          <w:rFonts w:ascii="宋体" w:hAnsi="宋体" w:hint="eastAsia"/>
          <w:sz w:val="24"/>
        </w:rPr>
        <w:t>报名可电话或者邮件的方式联系何梦然（商务）</w:t>
      </w:r>
    </w:p>
    <w:p w:rsidR="009B321D" w:rsidRDefault="009B321D" w:rsidP="009B321D">
      <w:pPr>
        <w:pStyle w:val="a5"/>
        <w:widowControl w:val="0"/>
        <w:numPr>
          <w:ilvl w:val="1"/>
          <w:numId w:val="1"/>
        </w:numPr>
        <w:spacing w:line="360" w:lineRule="auto"/>
        <w:ind w:firstLineChars="0"/>
        <w:jc w:val="both"/>
        <w:rPr>
          <w:rFonts w:ascii="宋体" w:hAnsi="宋体"/>
          <w:sz w:val="24"/>
        </w:rPr>
      </w:pPr>
      <w:r>
        <w:rPr>
          <w:rFonts w:ascii="宋体" w:hAnsi="宋体" w:hint="eastAsia"/>
          <w:sz w:val="24"/>
        </w:rPr>
        <w:t>报名需填写如附件资料并附上三证资料（营业制造、税务登记证、组织机构代码证）、相应认证文件，通过邮件或者传真的方式提供（见附件）</w:t>
      </w:r>
    </w:p>
    <w:p w:rsidR="009B321D" w:rsidRDefault="009B321D" w:rsidP="009B321D">
      <w:pPr>
        <w:pStyle w:val="a5"/>
        <w:widowControl w:val="0"/>
        <w:numPr>
          <w:ilvl w:val="1"/>
          <w:numId w:val="1"/>
        </w:numPr>
        <w:spacing w:line="360" w:lineRule="auto"/>
        <w:ind w:firstLineChars="0"/>
        <w:jc w:val="both"/>
        <w:rPr>
          <w:rFonts w:ascii="宋体" w:hAnsi="宋体"/>
          <w:sz w:val="24"/>
        </w:rPr>
      </w:pPr>
      <w:r>
        <w:rPr>
          <w:rFonts w:ascii="宋体" w:hAnsi="宋体" w:hint="eastAsia"/>
          <w:sz w:val="24"/>
        </w:rPr>
        <w:t>报名截止时间：2018年3月28日下午17:00</w:t>
      </w:r>
    </w:p>
    <w:p w:rsidR="009B321D" w:rsidRDefault="009B321D" w:rsidP="009B321D">
      <w:pPr>
        <w:pStyle w:val="a5"/>
        <w:widowControl w:val="0"/>
        <w:numPr>
          <w:ilvl w:val="1"/>
          <w:numId w:val="1"/>
        </w:numPr>
        <w:spacing w:line="360" w:lineRule="auto"/>
        <w:ind w:firstLineChars="0"/>
        <w:jc w:val="both"/>
        <w:rPr>
          <w:rFonts w:ascii="宋体" w:hAnsi="宋体"/>
          <w:sz w:val="24"/>
        </w:rPr>
      </w:pPr>
      <w:r>
        <w:rPr>
          <w:rFonts w:ascii="宋体" w:hAnsi="宋体" w:hint="eastAsia"/>
          <w:sz w:val="24"/>
        </w:rPr>
        <w:t>开标时间：2018年3月29日开标，具体时间见标书</w:t>
      </w:r>
    </w:p>
    <w:p w:rsidR="009B321D" w:rsidRDefault="009B321D" w:rsidP="009B321D">
      <w:pPr>
        <w:pStyle w:val="a5"/>
        <w:spacing w:line="360" w:lineRule="auto"/>
        <w:ind w:left="840" w:firstLineChars="0" w:firstLine="0"/>
        <w:rPr>
          <w:rFonts w:ascii="宋体" w:hAnsi="宋体"/>
          <w:sz w:val="24"/>
        </w:rPr>
      </w:pPr>
    </w:p>
    <w:p w:rsidR="009B321D" w:rsidRDefault="009B321D" w:rsidP="009B321D">
      <w:pPr>
        <w:spacing w:line="360" w:lineRule="auto"/>
        <w:jc w:val="right"/>
        <w:rPr>
          <w:rFonts w:ascii="宋体" w:hAnsi="宋体"/>
          <w:b/>
          <w:sz w:val="24"/>
        </w:rPr>
      </w:pPr>
      <w:r>
        <w:rPr>
          <w:rFonts w:ascii="宋体" w:hAnsi="宋体" w:hint="eastAsia"/>
          <w:b/>
          <w:sz w:val="24"/>
        </w:rPr>
        <w:t xml:space="preserve">                                   杭州娃哈哈集团有限公司 招标小组</w:t>
      </w:r>
    </w:p>
    <w:p w:rsidR="00A25BE6" w:rsidRDefault="009B321D" w:rsidP="009B321D">
      <w:pPr>
        <w:jc w:val="right"/>
      </w:pPr>
      <w:r>
        <w:rPr>
          <w:rFonts w:ascii="宋体" w:hAnsi="宋体" w:hint="eastAsia"/>
          <w:b/>
          <w:sz w:val="24"/>
        </w:rPr>
        <w:t>2018年3月23日</w:t>
      </w:r>
    </w:p>
    <w:sectPr w:rsidR="00A25BE6" w:rsidSect="00A25B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11" w:rsidRDefault="007E7A11" w:rsidP="009B321D">
      <w:r>
        <w:separator/>
      </w:r>
    </w:p>
  </w:endnote>
  <w:endnote w:type="continuationSeparator" w:id="0">
    <w:p w:rsidR="007E7A11" w:rsidRDefault="007E7A11" w:rsidP="009B3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11" w:rsidRDefault="007E7A11" w:rsidP="009B321D">
      <w:r>
        <w:separator/>
      </w:r>
    </w:p>
  </w:footnote>
  <w:footnote w:type="continuationSeparator" w:id="0">
    <w:p w:rsidR="007E7A11" w:rsidRDefault="007E7A11" w:rsidP="009B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672EE3F6"/>
    <w:lvl w:ilvl="0">
      <w:start w:val="1"/>
      <w:numFmt w:val="chineseCountingThousand"/>
      <w:lvlText w:val="%1、"/>
      <w:lvlJc w:val="left"/>
      <w:pPr>
        <w:tabs>
          <w:tab w:val="num" w:pos="405"/>
        </w:tabs>
        <w:ind w:left="405" w:hanging="4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21D"/>
    <w:rsid w:val="007E7A11"/>
    <w:rsid w:val="009B321D"/>
    <w:rsid w:val="00A25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1D"/>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21D"/>
    <w:rPr>
      <w:sz w:val="18"/>
      <w:szCs w:val="18"/>
    </w:rPr>
  </w:style>
  <w:style w:type="paragraph" w:styleId="a4">
    <w:name w:val="footer"/>
    <w:basedOn w:val="a"/>
    <w:link w:val="Char0"/>
    <w:uiPriority w:val="99"/>
    <w:semiHidden/>
    <w:unhideWhenUsed/>
    <w:rsid w:val="009B321D"/>
    <w:pPr>
      <w:tabs>
        <w:tab w:val="center" w:pos="4153"/>
        <w:tab w:val="right" w:pos="8306"/>
      </w:tabs>
      <w:snapToGrid w:val="0"/>
    </w:pPr>
    <w:rPr>
      <w:sz w:val="18"/>
      <w:szCs w:val="18"/>
    </w:rPr>
  </w:style>
  <w:style w:type="character" w:customStyle="1" w:styleId="Char0">
    <w:name w:val="页脚 Char"/>
    <w:basedOn w:val="a0"/>
    <w:link w:val="a4"/>
    <w:uiPriority w:val="99"/>
    <w:semiHidden/>
    <w:rsid w:val="009B321D"/>
    <w:rPr>
      <w:sz w:val="18"/>
      <w:szCs w:val="18"/>
    </w:rPr>
  </w:style>
  <w:style w:type="paragraph" w:styleId="a5">
    <w:name w:val="List Paragraph"/>
    <w:basedOn w:val="a"/>
    <w:qFormat/>
    <w:rsid w:val="009B32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2018-03-26T06:23:00Z</dcterms:created>
  <dcterms:modified xsi:type="dcterms:W3CDTF">2018-03-26T06:24:00Z</dcterms:modified>
</cp:coreProperties>
</file>